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97ADC" w:rsidRDefault="00597ADC" w:rsidP="00597AD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Programma Operativo Nazionale (PON e POC) “Per la Scuola, competenze e ambienti per l’apprendimento” 2014-2020 finanziato con il Fondo di Rotazione (</w:t>
      </w:r>
      <w:proofErr w:type="spellStart"/>
      <w:r>
        <w:rPr>
          <w:rFonts w:ascii="Times New Roman" w:hAnsi="Times New Roman" w:cs="Times New Roman"/>
          <w:sz w:val="20"/>
        </w:rPr>
        <w:t>FdR</w:t>
      </w:r>
      <w:proofErr w:type="spellEnd"/>
      <w:r>
        <w:rPr>
          <w:rFonts w:ascii="Times New Roman" w:hAnsi="Times New Roman" w:cs="Times New Roman"/>
          <w:sz w:val="20"/>
        </w:rPr>
        <w:t xml:space="preserve">)- Obiettivi specifici 10.1, 10.2, 10.3 – </w:t>
      </w:r>
      <w:r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>
        <w:rPr>
          <w:rFonts w:ascii="Times New Roman" w:hAnsi="Times New Roman" w:cs="Times New Roman"/>
          <w:b/>
          <w:sz w:val="20"/>
        </w:rPr>
        <w:t>prot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. 33956 del 18/5/2022 – Realizzazione di percorsi educativi volti al potenziamento delle competenze delle studentesse e degli studenti e per la socialità e l’accoglienza. </w:t>
      </w:r>
      <w:r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>
        <w:rPr>
          <w:rFonts w:ascii="Times New Roman" w:hAnsi="Times New Roman" w:cs="Times New Roman"/>
          <w:b/>
          <w:sz w:val="20"/>
        </w:rPr>
        <w:t>10.1.1A-FDRPOC-SI-2022-172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0"/>
        </w:rPr>
        <w:t xml:space="preserve">Titolo: “Una scuola per ciascuno”- </w:t>
      </w:r>
    </w:p>
    <w:p w:rsidR="00597ADC" w:rsidRDefault="00597ADC" w:rsidP="00597AD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CUP: I44C22001150001</w:t>
      </w:r>
    </w:p>
    <w:p w:rsidR="00597ADC" w:rsidRDefault="00597ADC" w:rsidP="00597ADC">
      <w:pPr>
        <w:jc w:val="left"/>
        <w:rPr>
          <w:rFonts w:ascii="Times New Roman" w:hAnsi="Times New Roman" w:cs="Times New Roman"/>
        </w:rPr>
      </w:pP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047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r w:rsidR="0004743F">
              <w:rPr>
                <w:rFonts w:ascii="Arial" w:hAnsi="Arial"/>
                <w:b/>
                <w:szCs w:val="22"/>
              </w:rPr>
              <w:t>TUTOR</w:t>
            </w:r>
            <w:bookmarkStart w:id="0" w:name="_GoBack"/>
            <w:bookmarkEnd w:id="0"/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290950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290950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950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290950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Competenze informatiche </w:t>
            </w:r>
          </w:p>
          <w:p w:rsidR="00290950" w:rsidRPr="00290950" w:rsidRDefault="00290950" w:rsidP="00290950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Conoscenza pacchetto Office e Piattaforma Internet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10 punti 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hAnsi="Times New Roman" w:cs="Times New Roman"/>
                <w:color w:val="212529"/>
                <w:sz w:val="24"/>
                <w:szCs w:val="18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290950" w:rsidRPr="00290950" w:rsidRDefault="00290950" w:rsidP="008208A5">
            <w:pPr>
              <w:rPr>
                <w:rFonts w:ascii="Times New Roman" w:hAnsi="Times New Roman" w:cs="Times New Roman"/>
                <w:color w:val="212529"/>
                <w:sz w:val="24"/>
                <w:szCs w:val="18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2 punti(</w:t>
            </w:r>
            <w:proofErr w:type="spellStart"/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max</w:t>
            </w:r>
            <w:proofErr w:type="spellEnd"/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 1 certificazione)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Partecipazione alla stesura del progetto PON-FSE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8 punti 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Precedente esperienza nella gestione di attività PON-FSE in qualità di tutor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7 punti</w:t>
            </w:r>
          </w:p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Precedenti esperienze nella gestione di PON-FSE anche </w:t>
            </w: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lastRenderedPageBreak/>
              <w:t xml:space="preserve">in figure diverse da quella di tutor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lastRenderedPageBreak/>
              <w:t>6 punti</w:t>
            </w:r>
          </w:p>
        </w:tc>
        <w:tc>
          <w:tcPr>
            <w:tcW w:w="993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lastRenderedPageBreak/>
              <w:t xml:space="preserve">Incarico di Animatore Digitale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3 punti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Componente del Team per l’Innovazione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1 punto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FC7CC8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Rosaria Ricca</w:t>
            </w:r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42A03"/>
    <w:rsid w:val="0004743F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90950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ADC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43DFA"/>
    <w:rsid w:val="00774DF7"/>
    <w:rsid w:val="007A473E"/>
    <w:rsid w:val="007C1F07"/>
    <w:rsid w:val="007C2C88"/>
    <w:rsid w:val="007D0E40"/>
    <w:rsid w:val="008C2E58"/>
    <w:rsid w:val="008F1655"/>
    <w:rsid w:val="008F2971"/>
    <w:rsid w:val="00922C58"/>
    <w:rsid w:val="00991F2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1E9"/>
    <w:rsid w:val="00CB1D82"/>
    <w:rsid w:val="00CB4DAD"/>
    <w:rsid w:val="00CD5757"/>
    <w:rsid w:val="00CF0A7E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C7CC8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BCE5-6833-43B5-840E-878A8C58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2022-10-12T14:18:00Z</dcterms:created>
  <dcterms:modified xsi:type="dcterms:W3CDTF">2022-10-12T15:18:00Z</dcterms:modified>
</cp:coreProperties>
</file>